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B495A" w14:textId="1CB21087" w:rsidR="007A1BFC" w:rsidRPr="00307481" w:rsidRDefault="00B74285" w:rsidP="00B74285">
      <w:pPr>
        <w:jc w:val="center"/>
        <w:rPr>
          <w:rFonts w:ascii="Calibri" w:hAnsi="Calibri" w:cs="Calibri"/>
          <w:b/>
          <w:bCs/>
        </w:rPr>
      </w:pPr>
      <w:r w:rsidRPr="00307481">
        <w:rPr>
          <w:rFonts w:ascii="Calibri" w:hAnsi="Calibri" w:cs="Calibri"/>
          <w:b/>
          <w:bCs/>
        </w:rPr>
        <w:t>Remembering the Deceased</w:t>
      </w:r>
    </w:p>
    <w:p w14:paraId="4AE4BDA2" w14:textId="77777777" w:rsidR="006F7F95" w:rsidRPr="00307481" w:rsidRDefault="00EB65C2" w:rsidP="00CB74D8">
      <w:pPr>
        <w:spacing w:after="0" w:line="240" w:lineRule="auto"/>
        <w:rPr>
          <w:rFonts w:ascii="Calibri" w:hAnsi="Calibri" w:cs="Calibri"/>
        </w:rPr>
      </w:pPr>
      <w:r w:rsidRPr="00307481">
        <w:rPr>
          <w:rFonts w:ascii="Calibri" w:hAnsi="Calibri" w:cs="Calibri"/>
        </w:rPr>
        <w:t>Losing a loved one can be an extraordinary grief to bear. Yet, through faith, we learn that</w:t>
      </w:r>
    </w:p>
    <w:p w14:paraId="7AB357D2" w14:textId="77777777" w:rsidR="00307481" w:rsidRPr="00307481" w:rsidRDefault="00EB65C2" w:rsidP="00CB74D8">
      <w:pPr>
        <w:spacing w:after="0" w:line="240" w:lineRule="auto"/>
        <w:rPr>
          <w:rFonts w:ascii="Calibri" w:hAnsi="Calibri" w:cs="Calibri"/>
        </w:rPr>
      </w:pPr>
      <w:r w:rsidRPr="00307481">
        <w:rPr>
          <w:rFonts w:ascii="Calibri" w:hAnsi="Calibri" w:cs="Calibri"/>
        </w:rPr>
        <w:t>grief and gratitude can live together.</w:t>
      </w:r>
      <w:r w:rsidR="006F7F95" w:rsidRPr="00307481">
        <w:rPr>
          <w:rFonts w:ascii="Calibri" w:hAnsi="Calibri" w:cs="Calibri"/>
        </w:rPr>
        <w:t xml:space="preserve"> </w:t>
      </w:r>
    </w:p>
    <w:p w14:paraId="3B91B58D" w14:textId="77777777" w:rsidR="00307481" w:rsidRPr="00307481" w:rsidRDefault="00307481" w:rsidP="00CB74D8">
      <w:pPr>
        <w:spacing w:after="0" w:line="240" w:lineRule="auto"/>
        <w:rPr>
          <w:rFonts w:ascii="Calibri" w:hAnsi="Calibri" w:cs="Calibri"/>
        </w:rPr>
      </w:pPr>
    </w:p>
    <w:p w14:paraId="21C1BE4A" w14:textId="4D3D166A" w:rsidR="00EB65C2" w:rsidRPr="00307481" w:rsidRDefault="00FA28ED" w:rsidP="00CB74D8">
      <w:pPr>
        <w:spacing w:after="0" w:line="240" w:lineRule="auto"/>
        <w:rPr>
          <w:rFonts w:ascii="Calibri" w:hAnsi="Calibri" w:cs="Calibri"/>
        </w:rPr>
      </w:pPr>
      <w:r w:rsidRPr="00307481">
        <w:rPr>
          <w:rFonts w:ascii="Calibri" w:hAnsi="Calibri" w:cs="Calibri"/>
        </w:rPr>
        <w:t xml:space="preserve">In </w:t>
      </w:r>
      <w:r w:rsidR="00E87366" w:rsidRPr="00307481">
        <w:rPr>
          <w:rFonts w:ascii="Calibri" w:hAnsi="Calibri" w:cs="Calibri"/>
        </w:rPr>
        <w:t>November, the Church especially remembers and prays for the faithful departed.</w:t>
      </w:r>
      <w:r w:rsidR="00453489" w:rsidRPr="00307481">
        <w:rPr>
          <w:rFonts w:ascii="Calibri" w:hAnsi="Calibri" w:cs="Calibri"/>
        </w:rPr>
        <w:t xml:space="preserve"> </w:t>
      </w:r>
      <w:r w:rsidR="00CB74D8" w:rsidRPr="00307481">
        <w:rPr>
          <w:rFonts w:ascii="Calibri" w:hAnsi="Calibri" w:cs="Calibri"/>
        </w:rPr>
        <w:t xml:space="preserve">We are called to trust God and surrender ourselves to His loving providence, even when we cannot understand His ways. </w:t>
      </w:r>
      <w:r w:rsidR="00F70616" w:rsidRPr="00307481">
        <w:rPr>
          <w:rFonts w:ascii="Calibri" w:hAnsi="Calibri" w:cs="Calibri"/>
        </w:rPr>
        <w:t xml:space="preserve">We are </w:t>
      </w:r>
      <w:r w:rsidR="00CB74D8" w:rsidRPr="00307481">
        <w:rPr>
          <w:rFonts w:ascii="Calibri" w:hAnsi="Calibri" w:cs="Calibri"/>
        </w:rPr>
        <w:t>remind</w:t>
      </w:r>
      <w:r w:rsidR="00F70616" w:rsidRPr="00307481">
        <w:rPr>
          <w:rFonts w:ascii="Calibri" w:hAnsi="Calibri" w:cs="Calibri"/>
        </w:rPr>
        <w:t>ed</w:t>
      </w:r>
      <w:r w:rsidR="00CB74D8" w:rsidRPr="00307481">
        <w:rPr>
          <w:rFonts w:ascii="Calibri" w:hAnsi="Calibri" w:cs="Calibri"/>
        </w:rPr>
        <w:t xml:space="preserve"> that faith does not take away our grief but helps us carry it with trust and hope.</w:t>
      </w:r>
    </w:p>
    <w:p w14:paraId="42803A81" w14:textId="77777777" w:rsidR="00BC2086" w:rsidRPr="00307481" w:rsidRDefault="00BC2086" w:rsidP="00CB74D8">
      <w:pPr>
        <w:spacing w:after="0" w:line="240" w:lineRule="auto"/>
        <w:rPr>
          <w:rFonts w:ascii="Calibri" w:hAnsi="Calibri" w:cs="Calibri"/>
        </w:rPr>
      </w:pPr>
    </w:p>
    <w:p w14:paraId="121793D7" w14:textId="6FE032BD" w:rsidR="001349CD" w:rsidRPr="00307481" w:rsidRDefault="00A303F7" w:rsidP="00CB74D8">
      <w:pPr>
        <w:spacing w:after="0" w:line="240" w:lineRule="auto"/>
        <w:rPr>
          <w:rFonts w:ascii="Calibri" w:hAnsi="Calibri" w:cs="Calibri"/>
        </w:rPr>
      </w:pPr>
      <w:r w:rsidRPr="00307481">
        <w:rPr>
          <w:rFonts w:ascii="Calibri" w:hAnsi="Calibri" w:cs="Calibri"/>
        </w:rPr>
        <w:t>Jesus’ words to Martha</w:t>
      </w:r>
      <w:r w:rsidR="00307481" w:rsidRPr="00307481">
        <w:rPr>
          <w:rFonts w:ascii="Calibri" w:hAnsi="Calibri" w:cs="Calibri"/>
        </w:rPr>
        <w:t xml:space="preserve"> </w:t>
      </w:r>
      <w:r w:rsidR="00307481" w:rsidRPr="00307481">
        <w:rPr>
          <w:rFonts w:ascii="Calibri" w:hAnsi="Calibri" w:cs="Calibri"/>
        </w:rPr>
        <w:t xml:space="preserve">— </w:t>
      </w:r>
      <w:r w:rsidRPr="00307481">
        <w:rPr>
          <w:rFonts w:ascii="Calibri" w:hAnsi="Calibri" w:cs="Calibri"/>
        </w:rPr>
        <w:t>“I am the resurrection and the life. Whoever believes in me, even though he dies, will live” (John 11:25)</w:t>
      </w:r>
      <w:r w:rsidR="00BC2086" w:rsidRPr="00307481">
        <w:rPr>
          <w:rFonts w:ascii="Calibri" w:hAnsi="Calibri" w:cs="Calibri"/>
        </w:rPr>
        <w:t xml:space="preserve"> </w:t>
      </w:r>
      <w:r w:rsidR="00307481" w:rsidRPr="00307481">
        <w:rPr>
          <w:rFonts w:ascii="Calibri" w:hAnsi="Calibri" w:cs="Calibri"/>
        </w:rPr>
        <w:t xml:space="preserve">— </w:t>
      </w:r>
      <w:r w:rsidR="00BC2086" w:rsidRPr="00307481">
        <w:rPr>
          <w:rFonts w:ascii="Calibri" w:hAnsi="Calibri" w:cs="Calibri"/>
        </w:rPr>
        <w:t xml:space="preserve">invite us to place our sorrow within the greater mystery of God's promise of eternal life. </w:t>
      </w:r>
    </w:p>
    <w:p w14:paraId="723CC34F" w14:textId="77777777" w:rsidR="001349CD" w:rsidRPr="00307481" w:rsidRDefault="001349CD" w:rsidP="00CB74D8">
      <w:pPr>
        <w:spacing w:after="0" w:line="240" w:lineRule="auto"/>
        <w:rPr>
          <w:rFonts w:ascii="Calibri" w:hAnsi="Calibri" w:cs="Calibri"/>
        </w:rPr>
      </w:pPr>
    </w:p>
    <w:p w14:paraId="3F0E9E23" w14:textId="2ACDFA08" w:rsidR="00A303F7" w:rsidRPr="00307481" w:rsidRDefault="001349CD" w:rsidP="00CB74D8">
      <w:pPr>
        <w:spacing w:after="0" w:line="240" w:lineRule="auto"/>
        <w:rPr>
          <w:rFonts w:ascii="Calibri" w:hAnsi="Calibri" w:cs="Calibri"/>
        </w:rPr>
      </w:pPr>
      <w:r w:rsidRPr="00307481">
        <w:rPr>
          <w:rFonts w:ascii="Calibri" w:hAnsi="Calibri" w:cs="Calibri"/>
        </w:rPr>
        <w:t>In remembering the death</w:t>
      </w:r>
      <w:r w:rsidR="00307481" w:rsidRPr="00307481">
        <w:rPr>
          <w:rFonts w:ascii="Calibri" w:hAnsi="Calibri" w:cs="Calibri"/>
        </w:rPr>
        <w:t>s</w:t>
      </w:r>
      <w:r w:rsidRPr="00307481">
        <w:rPr>
          <w:rFonts w:ascii="Calibri" w:hAnsi="Calibri" w:cs="Calibri"/>
        </w:rPr>
        <w:t xml:space="preserve"> of three siblings</w:t>
      </w:r>
      <w:r w:rsidR="00307481" w:rsidRPr="00307481">
        <w:rPr>
          <w:rFonts w:ascii="Calibri" w:hAnsi="Calibri" w:cs="Calibri"/>
        </w:rPr>
        <w:t xml:space="preserve"> within</w:t>
      </w:r>
      <w:r w:rsidRPr="00307481">
        <w:rPr>
          <w:rFonts w:ascii="Calibri" w:hAnsi="Calibri" w:cs="Calibri"/>
        </w:rPr>
        <w:t xml:space="preserve"> thirteen days, I know I cannot change the circumstances of their deaths or the pain of losing them so close together. But I can place them lovingly into the hands of God, believing that they are held in a love that is eternal.</w:t>
      </w:r>
    </w:p>
    <w:p w14:paraId="64677AFA" w14:textId="77777777" w:rsidR="00AD2EB2" w:rsidRPr="00307481" w:rsidRDefault="00AD2EB2" w:rsidP="00CB74D8">
      <w:pPr>
        <w:spacing w:after="0" w:line="240" w:lineRule="auto"/>
        <w:rPr>
          <w:rFonts w:ascii="Calibri" w:hAnsi="Calibri" w:cs="Calibri"/>
        </w:rPr>
      </w:pPr>
    </w:p>
    <w:p w14:paraId="79C6C950" w14:textId="77777777" w:rsidR="00AD2EB2" w:rsidRPr="00307481" w:rsidRDefault="00AD2EB2" w:rsidP="00AD2EB2">
      <w:pPr>
        <w:spacing w:after="0" w:line="240" w:lineRule="auto"/>
        <w:rPr>
          <w:rFonts w:ascii="Calibri" w:hAnsi="Calibri" w:cs="Calibri"/>
          <w:b/>
          <w:bCs/>
        </w:rPr>
      </w:pPr>
      <w:r w:rsidRPr="00307481">
        <w:rPr>
          <w:rFonts w:ascii="Calibri" w:hAnsi="Calibri" w:cs="Calibri"/>
          <w:b/>
          <w:bCs/>
        </w:rPr>
        <w:t>Reflection Questions</w:t>
      </w:r>
    </w:p>
    <w:p w14:paraId="5A25F680" w14:textId="77777777" w:rsidR="00AD2EB2" w:rsidRPr="00307481" w:rsidRDefault="00AD2EB2" w:rsidP="00AD2EB2">
      <w:pPr>
        <w:spacing w:after="0" w:line="240" w:lineRule="auto"/>
        <w:rPr>
          <w:rFonts w:ascii="Calibri" w:hAnsi="Calibri" w:cs="Calibri"/>
        </w:rPr>
      </w:pPr>
    </w:p>
    <w:p w14:paraId="7D6E70D3" w14:textId="0FAF77EC" w:rsidR="00AD2EB2" w:rsidRPr="00307481" w:rsidRDefault="00AD2EB2" w:rsidP="00AD2EB2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b/>
          <w:bCs/>
        </w:rPr>
      </w:pPr>
      <w:r w:rsidRPr="00307481">
        <w:rPr>
          <w:rFonts w:ascii="Calibri" w:hAnsi="Calibri" w:cs="Calibri"/>
        </w:rPr>
        <w:t>How can I place my grief and unanswered questions into God’s loving hands and say, “I belong all to God</w:t>
      </w:r>
      <w:r w:rsidR="00307481" w:rsidRPr="00307481">
        <w:rPr>
          <w:rFonts w:ascii="Calibri" w:hAnsi="Calibri" w:cs="Calibri"/>
        </w:rPr>
        <w:t>?</w:t>
      </w:r>
      <w:r w:rsidRPr="00307481">
        <w:rPr>
          <w:rFonts w:ascii="Calibri" w:hAnsi="Calibri" w:cs="Calibri"/>
        </w:rPr>
        <w:t>”</w:t>
      </w:r>
      <w:r w:rsidR="00307481" w:rsidRPr="00307481">
        <w:rPr>
          <w:rFonts w:ascii="Calibri" w:hAnsi="Calibri" w:cs="Calibri"/>
        </w:rPr>
        <w:t xml:space="preserve"> (Venerable </w:t>
      </w:r>
      <w:r w:rsidRPr="00307481">
        <w:rPr>
          <w:rFonts w:ascii="Calibri" w:hAnsi="Calibri" w:cs="Calibri"/>
        </w:rPr>
        <w:t>C</w:t>
      </w:r>
      <w:r w:rsidR="00307481" w:rsidRPr="00307481">
        <w:rPr>
          <w:rFonts w:ascii="Calibri" w:hAnsi="Calibri" w:cs="Calibri"/>
        </w:rPr>
        <w:t xml:space="preserve">ornelia </w:t>
      </w:r>
      <w:r w:rsidRPr="00307481">
        <w:rPr>
          <w:rFonts w:ascii="Calibri" w:hAnsi="Calibri" w:cs="Calibri"/>
        </w:rPr>
        <w:t>C</w:t>
      </w:r>
      <w:r w:rsidR="00307481" w:rsidRPr="00307481">
        <w:rPr>
          <w:rFonts w:ascii="Calibri" w:hAnsi="Calibri" w:cs="Calibri"/>
        </w:rPr>
        <w:t>onnelly</w:t>
      </w:r>
      <w:r w:rsidRPr="00307481">
        <w:rPr>
          <w:rFonts w:ascii="Calibri" w:hAnsi="Calibri" w:cs="Calibri"/>
        </w:rPr>
        <w:t>)</w:t>
      </w:r>
    </w:p>
    <w:p w14:paraId="10EB572D" w14:textId="77777777" w:rsidR="00AD2EB2" w:rsidRPr="00307481" w:rsidRDefault="00AD2EB2" w:rsidP="00AD2EB2">
      <w:pPr>
        <w:pStyle w:val="ListParagraph"/>
        <w:spacing w:after="0" w:line="240" w:lineRule="auto"/>
        <w:rPr>
          <w:rFonts w:ascii="Calibri" w:hAnsi="Calibri" w:cs="Calibri"/>
          <w:b/>
          <w:bCs/>
        </w:rPr>
      </w:pPr>
    </w:p>
    <w:p w14:paraId="2F7C0B07" w14:textId="77777777" w:rsidR="00AD2EB2" w:rsidRPr="00307481" w:rsidRDefault="00AD2EB2" w:rsidP="00AD2EB2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</w:rPr>
      </w:pPr>
      <w:r w:rsidRPr="00307481">
        <w:rPr>
          <w:rFonts w:ascii="Calibri" w:hAnsi="Calibri" w:cs="Calibri"/>
        </w:rPr>
        <w:t>As I remember my deceased loved ones this November, how might their lives continue to inspire me to live with greater faith, love, and hope?</w:t>
      </w:r>
    </w:p>
    <w:p w14:paraId="44BFCF6E" w14:textId="77777777" w:rsidR="00AD2EB2" w:rsidRDefault="00AD2EB2" w:rsidP="00AD2EB2"/>
    <w:p w14:paraId="68895024" w14:textId="77777777" w:rsidR="00354F12" w:rsidRPr="00094BDB" w:rsidRDefault="00354F12" w:rsidP="00CB74D8">
      <w:pPr>
        <w:spacing w:after="0" w:line="240" w:lineRule="auto"/>
        <w:rPr>
          <w:rFonts w:ascii="Times New Roman" w:hAnsi="Times New Roman" w:cs="Times New Roman"/>
        </w:rPr>
      </w:pPr>
    </w:p>
    <w:sectPr w:rsidR="00354F12" w:rsidRPr="00094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1873"/>
    <w:multiLevelType w:val="hybridMultilevel"/>
    <w:tmpl w:val="CA4C394C"/>
    <w:lvl w:ilvl="0" w:tplc="DFF2C346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56F"/>
    <w:multiLevelType w:val="hybridMultilevel"/>
    <w:tmpl w:val="EBE40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9040A1"/>
    <w:multiLevelType w:val="hybridMultilevel"/>
    <w:tmpl w:val="44CCC984"/>
    <w:lvl w:ilvl="0" w:tplc="2CA4DD32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093496"/>
    <w:multiLevelType w:val="hybridMultilevel"/>
    <w:tmpl w:val="676E4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0469209">
    <w:abstractNumId w:val="1"/>
  </w:num>
  <w:num w:numId="2" w16cid:durableId="1158156662">
    <w:abstractNumId w:val="2"/>
  </w:num>
  <w:num w:numId="3" w16cid:durableId="2122869472">
    <w:abstractNumId w:val="0"/>
  </w:num>
  <w:num w:numId="4" w16cid:durableId="1642884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85"/>
    <w:rsid w:val="00037C38"/>
    <w:rsid w:val="00094BDB"/>
    <w:rsid w:val="001349CD"/>
    <w:rsid w:val="00144C6F"/>
    <w:rsid w:val="00195590"/>
    <w:rsid w:val="00204788"/>
    <w:rsid w:val="002D0AAA"/>
    <w:rsid w:val="00307481"/>
    <w:rsid w:val="00323D44"/>
    <w:rsid w:val="00354F12"/>
    <w:rsid w:val="00453489"/>
    <w:rsid w:val="005B4F23"/>
    <w:rsid w:val="006F7F95"/>
    <w:rsid w:val="0070165A"/>
    <w:rsid w:val="007A1BFC"/>
    <w:rsid w:val="007D038D"/>
    <w:rsid w:val="009D4E84"/>
    <w:rsid w:val="00A303F7"/>
    <w:rsid w:val="00AD2EB2"/>
    <w:rsid w:val="00B74285"/>
    <w:rsid w:val="00BC2086"/>
    <w:rsid w:val="00CB74D8"/>
    <w:rsid w:val="00E87366"/>
    <w:rsid w:val="00EB65C2"/>
    <w:rsid w:val="00F36413"/>
    <w:rsid w:val="00F70616"/>
    <w:rsid w:val="00FA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0B796"/>
  <w15:chartTrackingRefBased/>
  <w15:docId w15:val="{7095E2A8-0737-467E-A62E-95E60CF0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4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28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28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2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2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2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28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28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28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2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28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28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 Ukpo</dc:creator>
  <cp:keywords/>
  <dc:description/>
  <cp:lastModifiedBy>Colleen Carroll</cp:lastModifiedBy>
  <cp:revision>11</cp:revision>
  <dcterms:created xsi:type="dcterms:W3CDTF">2026-09-13T04:11:00Z</dcterms:created>
  <dcterms:modified xsi:type="dcterms:W3CDTF">2026-09-14T15:00:00Z</dcterms:modified>
</cp:coreProperties>
</file>