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29991" w14:textId="77777777" w:rsidR="00D93F09" w:rsidRDefault="00D93F09" w:rsidP="00D93F09">
      <w:pPr>
        <w:pStyle w:val="Body"/>
        <w:jc w:val="center"/>
        <w:rPr>
          <w:color w:val="2529DD"/>
          <w:sz w:val="36"/>
          <w:szCs w:val="36"/>
          <w:u w:color="2529DD"/>
        </w:rPr>
      </w:pPr>
      <w:r>
        <w:rPr>
          <w:b/>
          <w:bCs/>
          <w:color w:val="2529DD"/>
          <w:sz w:val="36"/>
          <w:szCs w:val="36"/>
          <w:u w:color="2529DD"/>
        </w:rPr>
        <w:t>ECO-ACTION FOR THE WEEK</w:t>
      </w:r>
    </w:p>
    <w:p w14:paraId="556A0519" w14:textId="0A4283D5" w:rsidR="00D93F09" w:rsidRDefault="00D93F09" w:rsidP="00D93F09">
      <w:pPr>
        <w:pStyle w:val="Body"/>
        <w:jc w:val="center"/>
        <w:rPr>
          <w:color w:val="2529DD"/>
          <w:sz w:val="28"/>
          <w:szCs w:val="28"/>
          <w:u w:color="2529DD"/>
        </w:rPr>
      </w:pPr>
      <w:r>
        <w:rPr>
          <w:color w:val="2529DD"/>
          <w:sz w:val="28"/>
          <w:szCs w:val="28"/>
          <w:u w:color="2529DD"/>
        </w:rPr>
        <w:t>January 22, 2021 – Actions for Our Own Dear Planet</w:t>
      </w:r>
    </w:p>
    <w:p w14:paraId="5F527D7A" w14:textId="77777777" w:rsidR="00D93F09" w:rsidRDefault="00D93F09" w:rsidP="00D93F09">
      <w:pPr>
        <w:pStyle w:val="Body"/>
        <w:rPr>
          <w:rFonts w:ascii="Arial" w:eastAsia="Arial" w:hAnsi="Arial" w:cs="Arial"/>
          <w:color w:val="0B0B0B"/>
          <w:sz w:val="28"/>
          <w:szCs w:val="28"/>
          <w:u w:color="0B0B0B"/>
        </w:rPr>
      </w:pPr>
      <w:r>
        <w:rPr>
          <w:rFonts w:ascii="Arial" w:eastAsia="Arial" w:hAnsi="Arial" w:cs="Arial"/>
          <w:noProof/>
          <w:color w:val="0B0B0B"/>
          <w:sz w:val="28"/>
          <w:szCs w:val="28"/>
          <w:u w:color="0B0B0B"/>
        </w:rPr>
        <w:drawing>
          <wp:inline distT="0" distB="0" distL="0" distR="0" wp14:anchorId="559FBFBE" wp14:editId="6C8BD208">
            <wp:extent cx="5943600" cy="635000"/>
            <wp:effectExtent l="0" t="0" r="0" b="0"/>
            <wp:docPr id="1073741825" name="officeArt object" descr="Rainbow-Horizontal-Bar-Transparent-Background-1600px.png"/>
            <wp:cNvGraphicFramePr/>
            <a:graphic xmlns:a="http://schemas.openxmlformats.org/drawingml/2006/main">
              <a:graphicData uri="http://schemas.openxmlformats.org/drawingml/2006/picture">
                <pic:pic xmlns:pic="http://schemas.openxmlformats.org/drawingml/2006/picture">
                  <pic:nvPicPr>
                    <pic:cNvPr id="1073741825" name="Rainbow-Horizontal-Bar-Transparent-Background-1600px.png" descr="Rainbow-Horizontal-Bar-Transparent-Background-1600px.png"/>
                    <pic:cNvPicPr>
                      <a:picLocks noChangeAspect="1"/>
                    </pic:cNvPicPr>
                  </pic:nvPicPr>
                  <pic:blipFill>
                    <a:blip r:embed="rId5"/>
                    <a:stretch>
                      <a:fillRect/>
                    </a:stretch>
                  </pic:blipFill>
                  <pic:spPr>
                    <a:xfrm>
                      <a:off x="0" y="0"/>
                      <a:ext cx="5943600" cy="635000"/>
                    </a:xfrm>
                    <a:prstGeom prst="rect">
                      <a:avLst/>
                    </a:prstGeom>
                    <a:ln w="12700" cap="flat">
                      <a:noFill/>
                      <a:miter lim="400000"/>
                    </a:ln>
                    <a:effectLst/>
                  </pic:spPr>
                </pic:pic>
              </a:graphicData>
            </a:graphic>
          </wp:inline>
        </w:drawing>
      </w:r>
    </w:p>
    <w:p w14:paraId="22A8B60D" w14:textId="454102C1" w:rsidR="00D93F09" w:rsidRPr="00D93F09" w:rsidRDefault="00D93F09" w:rsidP="00D93F09">
      <w:pPr>
        <w:rPr>
          <w:rFonts w:cstheme="minorHAnsi"/>
          <w:color w:val="0B0B0B"/>
          <w:sz w:val="28"/>
          <w:szCs w:val="28"/>
        </w:rPr>
      </w:pPr>
      <w:r w:rsidRPr="00D93F09">
        <w:rPr>
          <w:rFonts w:cstheme="minorHAnsi"/>
          <w:b/>
          <w:bCs/>
          <w:color w:val="2529DD"/>
          <w:sz w:val="28"/>
          <w:szCs w:val="28"/>
        </w:rPr>
        <w:t>PROTECT TREES.</w:t>
      </w:r>
      <w:r w:rsidRPr="00D93F09">
        <w:rPr>
          <w:rStyle w:val="apple-converted-space"/>
          <w:rFonts w:cstheme="minorHAnsi"/>
          <w:b/>
          <w:bCs/>
          <w:color w:val="0B0B0B"/>
          <w:sz w:val="28"/>
          <w:szCs w:val="28"/>
        </w:rPr>
        <w:t> </w:t>
      </w:r>
      <w:r w:rsidRPr="00D93F09">
        <w:rPr>
          <w:rFonts w:cstheme="minorHAnsi"/>
          <w:color w:val="0B0B0B"/>
          <w:sz w:val="28"/>
          <w:szCs w:val="28"/>
        </w:rPr>
        <w:t>Land and trees absorb about 24% of the greenhouse gases that cause climate change. </w:t>
      </w:r>
    </w:p>
    <w:p w14:paraId="169AE8A3" w14:textId="77777777" w:rsidR="00D93F09" w:rsidRPr="00A40ABA" w:rsidRDefault="00D93F09" w:rsidP="00D93F09">
      <w:pPr>
        <w:pStyle w:val="Body"/>
        <w:rPr>
          <w:b/>
          <w:bCs/>
          <w:color w:val="2529DD"/>
          <w:sz w:val="28"/>
          <w:szCs w:val="28"/>
          <w:u w:color="2529DD"/>
        </w:rPr>
      </w:pPr>
    </w:p>
    <w:p w14:paraId="6DC7A33C" w14:textId="77777777" w:rsidR="00D93F09" w:rsidRDefault="00D93F09" w:rsidP="00D93F09">
      <w:pPr>
        <w:pStyle w:val="ListParagraph"/>
        <w:numPr>
          <w:ilvl w:val="0"/>
          <w:numId w:val="3"/>
        </w:numPr>
        <w:rPr>
          <w:rFonts w:cstheme="minorHAnsi"/>
          <w:color w:val="0B0B0B"/>
          <w:sz w:val="28"/>
          <w:szCs w:val="28"/>
        </w:rPr>
      </w:pPr>
      <w:r w:rsidRPr="00D93F09">
        <w:rPr>
          <w:rFonts w:cstheme="minorHAnsi"/>
          <w:color w:val="0B0B0B"/>
          <w:sz w:val="28"/>
          <w:szCs w:val="28"/>
        </w:rPr>
        <w:t xml:space="preserve">Learn how the </w:t>
      </w:r>
      <w:r w:rsidRPr="00D93F09">
        <w:rPr>
          <w:rFonts w:cstheme="minorHAnsi"/>
          <w:b/>
          <w:color w:val="000000" w:themeColor="text1"/>
          <w:sz w:val="28"/>
          <w:szCs w:val="28"/>
        </w:rPr>
        <w:t>Vatican promotes planting trees</w:t>
      </w:r>
      <w:r w:rsidRPr="00D93F09">
        <w:rPr>
          <w:rFonts w:cstheme="minorHAnsi"/>
          <w:color w:val="000000" w:themeColor="text1"/>
          <w:sz w:val="28"/>
          <w:szCs w:val="28"/>
        </w:rPr>
        <w:t xml:space="preserve"> </w:t>
      </w:r>
      <w:r w:rsidRPr="00D93F09">
        <w:rPr>
          <w:rFonts w:cstheme="minorHAnsi"/>
          <w:color w:val="0B0B0B"/>
          <w:sz w:val="28"/>
          <w:szCs w:val="28"/>
        </w:rPr>
        <w:t xml:space="preserve">through programs like the </w:t>
      </w:r>
      <w:proofErr w:type="spellStart"/>
      <w:r w:rsidRPr="00D93F09">
        <w:rPr>
          <w:rFonts w:cstheme="minorHAnsi"/>
          <w:b/>
          <w:color w:val="2529DD"/>
          <w:sz w:val="28"/>
          <w:szCs w:val="28"/>
        </w:rPr>
        <w:t>LaudatoTreeMovement</w:t>
      </w:r>
      <w:proofErr w:type="spellEnd"/>
      <w:r w:rsidRPr="00D93F09">
        <w:rPr>
          <w:rFonts w:cstheme="minorHAnsi"/>
          <w:b/>
          <w:color w:val="2529DD"/>
          <w:sz w:val="28"/>
          <w:szCs w:val="28"/>
        </w:rPr>
        <w:t>: </w:t>
      </w:r>
      <w:hyperlink r:id="rId6" w:history="1">
        <w:r w:rsidRPr="00D93F09">
          <w:rPr>
            <w:rStyle w:val="Hyperlink"/>
            <w:rFonts w:cstheme="minorHAnsi"/>
            <w:b/>
            <w:color w:val="2529DD"/>
            <w:sz w:val="28"/>
            <w:szCs w:val="28"/>
          </w:rPr>
          <w:t>https://www.laudatotree.org</w:t>
        </w:r>
      </w:hyperlink>
      <w:r w:rsidRPr="00D93F09">
        <w:rPr>
          <w:rFonts w:cstheme="minorHAnsi"/>
          <w:color w:val="0B0B0B"/>
          <w:sz w:val="28"/>
          <w:szCs w:val="28"/>
        </w:rPr>
        <w:t>. Consider using this and other tree planting sites for memorials and gifts.</w:t>
      </w:r>
    </w:p>
    <w:p w14:paraId="436C61C1" w14:textId="77777777" w:rsidR="00D93F09" w:rsidRPr="00D93F09" w:rsidRDefault="00D93F09" w:rsidP="00D93F09">
      <w:pPr>
        <w:pStyle w:val="ListParagraph"/>
        <w:numPr>
          <w:ilvl w:val="0"/>
          <w:numId w:val="3"/>
        </w:numPr>
        <w:rPr>
          <w:rFonts w:cstheme="minorHAnsi"/>
          <w:b/>
          <w:color w:val="2529DD"/>
          <w:sz w:val="28"/>
          <w:szCs w:val="28"/>
        </w:rPr>
      </w:pPr>
      <w:r w:rsidRPr="00D93F09">
        <w:rPr>
          <w:rFonts w:cstheme="minorHAnsi"/>
          <w:color w:val="0B0B0B"/>
          <w:sz w:val="28"/>
          <w:szCs w:val="28"/>
        </w:rPr>
        <w:t>Learn how important it is to plant trees:</w:t>
      </w:r>
      <w:r w:rsidRPr="00D93F09">
        <w:rPr>
          <w:rStyle w:val="apple-converted-space"/>
          <w:rFonts w:cstheme="minorHAnsi"/>
          <w:color w:val="0B0B0B"/>
          <w:sz w:val="28"/>
          <w:szCs w:val="28"/>
        </w:rPr>
        <w:t> </w:t>
      </w:r>
      <w:hyperlink r:id="rId7" w:history="1">
        <w:r w:rsidRPr="00D93F09">
          <w:rPr>
            <w:rStyle w:val="Hyperlink"/>
            <w:rFonts w:cstheme="minorHAnsi"/>
            <w:b/>
            <w:color w:val="2529DD"/>
            <w:sz w:val="28"/>
            <w:szCs w:val="28"/>
          </w:rPr>
          <w:t>How Planting Trees Helps all 17 Sustainable Development Goals</w:t>
        </w:r>
      </w:hyperlink>
    </w:p>
    <w:p w14:paraId="6021356F" w14:textId="77777777" w:rsidR="00D93F09" w:rsidRDefault="00D93F09" w:rsidP="00D93F09">
      <w:pPr>
        <w:pStyle w:val="ListParagraph"/>
        <w:numPr>
          <w:ilvl w:val="0"/>
          <w:numId w:val="3"/>
        </w:numPr>
        <w:rPr>
          <w:rFonts w:cstheme="minorHAnsi"/>
          <w:color w:val="0B0B0B"/>
          <w:sz w:val="28"/>
          <w:szCs w:val="28"/>
        </w:rPr>
      </w:pPr>
      <w:r w:rsidRPr="00D93F09">
        <w:rPr>
          <w:rFonts w:cstheme="minorHAnsi"/>
          <w:color w:val="0B0B0B"/>
          <w:sz w:val="28"/>
          <w:szCs w:val="28"/>
        </w:rPr>
        <w:t>Reminder: </w:t>
      </w:r>
      <w:hyperlink r:id="rId8" w:history="1">
        <w:r w:rsidRPr="00D93F09">
          <w:rPr>
            <w:rStyle w:val="Hyperlink"/>
            <w:rFonts w:cstheme="minorHAnsi"/>
            <w:b/>
            <w:color w:val="2529DD"/>
            <w:sz w:val="28"/>
            <w:szCs w:val="28"/>
          </w:rPr>
          <w:t>ecosia.com</w:t>
        </w:r>
      </w:hyperlink>
      <w:r w:rsidRPr="00D93F09">
        <w:rPr>
          <w:rStyle w:val="apple-converted-space"/>
          <w:rFonts w:cstheme="minorHAnsi"/>
          <w:color w:val="0B0B0B"/>
          <w:sz w:val="28"/>
          <w:szCs w:val="28"/>
        </w:rPr>
        <w:t> </w:t>
      </w:r>
      <w:r w:rsidRPr="00D93F09">
        <w:rPr>
          <w:rFonts w:cstheme="minorHAnsi"/>
          <w:color w:val="0B0B0B"/>
          <w:sz w:val="28"/>
          <w:szCs w:val="28"/>
        </w:rPr>
        <w:t>plants a tree each time it is used as a search engine.</w:t>
      </w:r>
    </w:p>
    <w:p w14:paraId="0B88916E" w14:textId="63E4EB3B" w:rsidR="00D93F09" w:rsidRPr="00D93F09" w:rsidRDefault="00D93F09" w:rsidP="00D93F09">
      <w:pPr>
        <w:pStyle w:val="ListParagraph"/>
        <w:numPr>
          <w:ilvl w:val="0"/>
          <w:numId w:val="3"/>
        </w:numPr>
        <w:rPr>
          <w:rFonts w:cstheme="minorHAnsi"/>
          <w:color w:val="0B0B0B"/>
          <w:sz w:val="28"/>
          <w:szCs w:val="28"/>
        </w:rPr>
      </w:pPr>
      <w:r w:rsidRPr="00D93F09">
        <w:rPr>
          <w:rFonts w:cstheme="minorHAnsi"/>
          <w:b/>
          <w:color w:val="000000" w:themeColor="text1"/>
          <w:sz w:val="28"/>
          <w:szCs w:val="28"/>
        </w:rPr>
        <w:t>Reduce the destruction</w:t>
      </w:r>
      <w:r w:rsidRPr="00D93F09">
        <w:rPr>
          <w:rFonts w:cstheme="minorHAnsi"/>
          <w:color w:val="000000" w:themeColor="text1"/>
          <w:sz w:val="28"/>
          <w:szCs w:val="28"/>
        </w:rPr>
        <w:t xml:space="preserve"> </w:t>
      </w:r>
      <w:r w:rsidRPr="00D93F09">
        <w:rPr>
          <w:rFonts w:cstheme="minorHAnsi"/>
          <w:color w:val="0B0B0B"/>
          <w:sz w:val="28"/>
          <w:szCs w:val="28"/>
        </w:rPr>
        <w:t>of trees:</w:t>
      </w:r>
    </w:p>
    <w:p w14:paraId="113FCE94" w14:textId="6B6805DB" w:rsidR="00D93F09" w:rsidRPr="00D93F09" w:rsidRDefault="00D93F09" w:rsidP="00D93F09">
      <w:pPr>
        <w:numPr>
          <w:ilvl w:val="1"/>
          <w:numId w:val="2"/>
        </w:numPr>
        <w:rPr>
          <w:rFonts w:cstheme="minorHAnsi"/>
          <w:color w:val="0B0B0B"/>
          <w:sz w:val="28"/>
          <w:szCs w:val="28"/>
        </w:rPr>
      </w:pPr>
      <w:r w:rsidRPr="00D93F09">
        <w:rPr>
          <w:rFonts w:cstheme="minorHAnsi"/>
          <w:color w:val="0B0B0B"/>
          <w:sz w:val="28"/>
          <w:szCs w:val="28"/>
        </w:rPr>
        <w:t>Use 100% recycled copy paper, tissues, and toilet paper. (Avoid Charmin, Bounty and Puffs, logging for which threatens the Canadian boreal forest, the world’s largest intact forest ecosystem.) If people don’t buy recycled produce, no point in recycling it. </w:t>
      </w:r>
    </w:p>
    <w:p w14:paraId="57E4CCA9" w14:textId="77777777" w:rsidR="00D93F09" w:rsidRPr="00D93F09" w:rsidRDefault="00D93F09" w:rsidP="00D93F09">
      <w:pPr>
        <w:numPr>
          <w:ilvl w:val="1"/>
          <w:numId w:val="2"/>
        </w:numPr>
        <w:rPr>
          <w:rFonts w:cstheme="minorHAnsi"/>
          <w:color w:val="0B0B0B"/>
          <w:sz w:val="28"/>
          <w:szCs w:val="28"/>
        </w:rPr>
      </w:pPr>
      <w:r w:rsidRPr="00D93F09">
        <w:rPr>
          <w:rFonts w:cstheme="minorHAnsi"/>
          <w:color w:val="0B0B0B"/>
          <w:sz w:val="28"/>
          <w:szCs w:val="28"/>
        </w:rPr>
        <w:t>Pay bills and taxes on line.</w:t>
      </w:r>
    </w:p>
    <w:p w14:paraId="7F8C563B" w14:textId="750BDEF4" w:rsidR="00D93F09" w:rsidRPr="00D93F09" w:rsidRDefault="00D93F09" w:rsidP="00D93F09">
      <w:pPr>
        <w:numPr>
          <w:ilvl w:val="1"/>
          <w:numId w:val="2"/>
        </w:numPr>
        <w:rPr>
          <w:rFonts w:cstheme="minorHAnsi"/>
          <w:color w:val="0B0B0B"/>
          <w:sz w:val="28"/>
          <w:szCs w:val="28"/>
        </w:rPr>
      </w:pPr>
      <w:r w:rsidRPr="00D93F09">
        <w:rPr>
          <w:rFonts w:cstheme="minorHAnsi"/>
          <w:color w:val="0B0B0B"/>
          <w:sz w:val="28"/>
          <w:szCs w:val="28"/>
        </w:rPr>
        <w:t>Be creative in finding paper for notes and drafts — e.g., the backs of cards and envelopes.</w:t>
      </w:r>
    </w:p>
    <w:p w14:paraId="45D50E11" w14:textId="77777777" w:rsidR="00D93F09" w:rsidRPr="00D93F09" w:rsidRDefault="00D93F09" w:rsidP="00D93F09">
      <w:pPr>
        <w:numPr>
          <w:ilvl w:val="1"/>
          <w:numId w:val="2"/>
        </w:numPr>
        <w:rPr>
          <w:rFonts w:cstheme="minorHAnsi"/>
          <w:color w:val="0B0B0B"/>
          <w:sz w:val="28"/>
          <w:szCs w:val="28"/>
        </w:rPr>
      </w:pPr>
      <w:r w:rsidRPr="00D93F09">
        <w:rPr>
          <w:rFonts w:cstheme="minorHAnsi"/>
          <w:color w:val="0B0B0B"/>
          <w:sz w:val="28"/>
          <w:szCs w:val="28"/>
        </w:rPr>
        <w:t>Print on both sides — if that’s compatible with your printer.</w:t>
      </w:r>
      <w:r w:rsidRPr="00D93F09">
        <w:rPr>
          <w:rFonts w:cstheme="minorHAnsi"/>
          <w:color w:val="000000"/>
          <w:sz w:val="28"/>
          <w:szCs w:val="28"/>
        </w:rPr>
        <w:t>        </w:t>
      </w:r>
    </w:p>
    <w:p w14:paraId="19898D1A" w14:textId="77777777" w:rsidR="00D93F09" w:rsidRPr="00D93F09" w:rsidRDefault="00D93F09" w:rsidP="00D93F09">
      <w:pPr>
        <w:numPr>
          <w:ilvl w:val="1"/>
          <w:numId w:val="2"/>
        </w:numPr>
        <w:rPr>
          <w:rFonts w:cstheme="minorHAnsi"/>
          <w:color w:val="0B0B0B"/>
          <w:sz w:val="28"/>
          <w:szCs w:val="28"/>
        </w:rPr>
      </w:pPr>
      <w:r w:rsidRPr="00D93F09">
        <w:rPr>
          <w:rFonts w:cstheme="minorHAnsi"/>
          <w:color w:val="0B0B0B"/>
          <w:sz w:val="28"/>
          <w:szCs w:val="28"/>
        </w:rPr>
        <w:t>Use fabric napkins instead of paper.</w:t>
      </w:r>
    </w:p>
    <w:p w14:paraId="01D7CC70" w14:textId="4CF6D9A3" w:rsidR="00D93F09" w:rsidRPr="00D93F09" w:rsidRDefault="00D93F09">
      <w:pPr>
        <w:rPr>
          <w:rFonts w:cstheme="minorHAnsi"/>
          <w:sz w:val="28"/>
          <w:szCs w:val="28"/>
        </w:rPr>
      </w:pPr>
    </w:p>
    <w:p w14:paraId="35AC1304" w14:textId="77777777" w:rsidR="00D93F09" w:rsidRPr="00D93F09" w:rsidRDefault="00D93F09" w:rsidP="00D93F09">
      <w:pPr>
        <w:rPr>
          <w:rFonts w:cstheme="minorHAnsi"/>
          <w:b/>
          <w:color w:val="2529DD"/>
          <w:sz w:val="28"/>
          <w:szCs w:val="28"/>
        </w:rPr>
      </w:pPr>
      <w:r w:rsidRPr="00D93F09">
        <w:rPr>
          <w:rFonts w:cstheme="minorHAnsi"/>
          <w:b/>
          <w:color w:val="2529DD"/>
          <w:sz w:val="28"/>
          <w:szCs w:val="28"/>
        </w:rPr>
        <w:t>NOTE:</w:t>
      </w:r>
      <w:r w:rsidRPr="00D93F09">
        <w:rPr>
          <w:rFonts w:cstheme="minorHAnsi"/>
          <w:color w:val="2529DD"/>
          <w:sz w:val="28"/>
          <w:szCs w:val="28"/>
        </w:rPr>
        <w:t xml:space="preserve"> </w:t>
      </w:r>
      <w:r w:rsidRPr="00D93F09">
        <w:rPr>
          <w:rFonts w:cstheme="minorHAnsi"/>
          <w:color w:val="000000"/>
          <w:sz w:val="28"/>
          <w:szCs w:val="28"/>
        </w:rPr>
        <w:t xml:space="preserve">Thursday, January 28, is the </w:t>
      </w:r>
      <w:r w:rsidRPr="00D93F09">
        <w:rPr>
          <w:rFonts w:cstheme="minorHAnsi"/>
          <w:b/>
          <w:color w:val="000000" w:themeColor="text1"/>
          <w:sz w:val="28"/>
          <w:szCs w:val="28"/>
        </w:rPr>
        <w:t xml:space="preserve">Jewish celebration of Tu </w:t>
      </w:r>
      <w:proofErr w:type="spellStart"/>
      <w:r w:rsidRPr="00D93F09">
        <w:rPr>
          <w:rFonts w:cstheme="minorHAnsi"/>
          <w:b/>
          <w:color w:val="000000" w:themeColor="text1"/>
          <w:sz w:val="28"/>
          <w:szCs w:val="28"/>
        </w:rPr>
        <w:t>B'shvat</w:t>
      </w:r>
      <w:proofErr w:type="spellEnd"/>
      <w:r w:rsidRPr="00D93F09">
        <w:rPr>
          <w:rFonts w:cstheme="minorHAnsi"/>
          <w:color w:val="000000"/>
          <w:sz w:val="28"/>
          <w:szCs w:val="28"/>
        </w:rPr>
        <w:t>: an ecological awareness day celebrating the "birth" of a new season of trees.</w:t>
      </w:r>
    </w:p>
    <w:p w14:paraId="2EEEA16B" w14:textId="382C21C1" w:rsidR="00D93F09" w:rsidRPr="00D93F09" w:rsidRDefault="00D93F09" w:rsidP="00D93F09">
      <w:pPr>
        <w:rPr>
          <w:rFonts w:cstheme="minorHAnsi"/>
          <w:b/>
          <w:color w:val="2529DD"/>
          <w:sz w:val="28"/>
          <w:szCs w:val="28"/>
        </w:rPr>
      </w:pPr>
      <w:r w:rsidRPr="00D93F09">
        <w:rPr>
          <w:rFonts w:cstheme="minorHAnsi"/>
          <w:b/>
          <w:color w:val="2529DD"/>
          <w:sz w:val="28"/>
          <w:szCs w:val="28"/>
        </w:rPr>
        <w:t> </w:t>
      </w:r>
      <w:hyperlink r:id="rId9" w:tgtFrame="_blank" w:history="1">
        <w:r w:rsidRPr="00D93F09">
          <w:rPr>
            <w:rStyle w:val="Hyperlink"/>
            <w:rFonts w:cstheme="minorHAnsi"/>
            <w:b/>
            <w:color w:val="2529DD"/>
            <w:sz w:val="28"/>
            <w:szCs w:val="28"/>
          </w:rPr>
          <w:t xml:space="preserve">What is Tu </w:t>
        </w:r>
        <w:proofErr w:type="spellStart"/>
        <w:r w:rsidRPr="00D93F09">
          <w:rPr>
            <w:rStyle w:val="Hyperlink"/>
            <w:rFonts w:cstheme="minorHAnsi"/>
            <w:b/>
            <w:color w:val="2529DD"/>
            <w:sz w:val="28"/>
            <w:szCs w:val="28"/>
          </w:rPr>
          <w:t>B'Shevat</w:t>
        </w:r>
        <w:proofErr w:type="spellEnd"/>
        <w:r w:rsidRPr="00D93F09">
          <w:rPr>
            <w:rStyle w:val="Hyperlink"/>
            <w:rFonts w:cstheme="minorHAnsi"/>
            <w:b/>
            <w:color w:val="2529DD"/>
            <w:sz w:val="28"/>
            <w:szCs w:val="28"/>
          </w:rPr>
          <w:t>? - Jewish Holiday Guide</w:t>
        </w:r>
      </w:hyperlink>
      <w:r w:rsidRPr="00D93F09">
        <w:rPr>
          <w:rFonts w:cstheme="minorHAnsi"/>
          <w:b/>
          <w:color w:val="2529DD"/>
          <w:sz w:val="28"/>
          <w:szCs w:val="28"/>
        </w:rPr>
        <w:t xml:space="preserve"> – </w:t>
      </w:r>
      <w:hyperlink r:id="rId10" w:history="1">
        <w:r w:rsidRPr="00D93F09">
          <w:rPr>
            <w:rStyle w:val="Hyperlink"/>
            <w:rFonts w:cstheme="minorHAnsi"/>
            <w:b/>
            <w:color w:val="2529DD"/>
            <w:sz w:val="28"/>
            <w:szCs w:val="28"/>
          </w:rPr>
          <w:t>toriavey.com/what-is-</w:t>
        </w:r>
        <w:proofErr w:type="spellStart"/>
        <w:r w:rsidRPr="00D93F09">
          <w:rPr>
            <w:rStyle w:val="Hyperlink"/>
            <w:rFonts w:cstheme="minorHAnsi"/>
            <w:b/>
            <w:color w:val="2529DD"/>
            <w:sz w:val="28"/>
            <w:szCs w:val="28"/>
          </w:rPr>
          <w:t>tu</w:t>
        </w:r>
        <w:proofErr w:type="spellEnd"/>
        <w:r w:rsidRPr="00D93F09">
          <w:rPr>
            <w:rStyle w:val="Hyperlink"/>
            <w:rFonts w:cstheme="minorHAnsi"/>
            <w:b/>
            <w:color w:val="2529DD"/>
            <w:sz w:val="28"/>
            <w:szCs w:val="28"/>
          </w:rPr>
          <w:t>-</w:t>
        </w:r>
        <w:proofErr w:type="spellStart"/>
        <w:r w:rsidRPr="00D93F09">
          <w:rPr>
            <w:rStyle w:val="Hyperlink"/>
            <w:rFonts w:cstheme="minorHAnsi"/>
            <w:b/>
            <w:color w:val="2529DD"/>
            <w:sz w:val="28"/>
            <w:szCs w:val="28"/>
          </w:rPr>
          <w:t>bshevat</w:t>
        </w:r>
        <w:proofErr w:type="spellEnd"/>
      </w:hyperlink>
    </w:p>
    <w:p w14:paraId="13B353E0" w14:textId="4A2BB589" w:rsidR="00D93F09" w:rsidRPr="00D93F09" w:rsidRDefault="00D93F09" w:rsidP="00D93F09">
      <w:pPr>
        <w:rPr>
          <w:rFonts w:cstheme="minorHAnsi"/>
          <w:color w:val="000000"/>
          <w:sz w:val="28"/>
          <w:szCs w:val="28"/>
        </w:rPr>
      </w:pPr>
    </w:p>
    <w:p w14:paraId="35082F16" w14:textId="77777777" w:rsidR="00D93F09" w:rsidRDefault="00D93F09"/>
    <w:sectPr w:rsidR="00D93F09"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C1B06"/>
    <w:multiLevelType w:val="hybridMultilevel"/>
    <w:tmpl w:val="DAE2B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C4163"/>
    <w:multiLevelType w:val="multilevel"/>
    <w:tmpl w:val="7B526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2718A"/>
    <w:multiLevelType w:val="hybridMultilevel"/>
    <w:tmpl w:val="2E62E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09"/>
    <w:rsid w:val="002F60FE"/>
    <w:rsid w:val="00455D2A"/>
    <w:rsid w:val="005D17F2"/>
    <w:rsid w:val="009858ED"/>
    <w:rsid w:val="00D93F09"/>
    <w:rsid w:val="00E20141"/>
    <w:rsid w:val="00FE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9076F"/>
  <w15:chartTrackingRefBased/>
  <w15:docId w15:val="{74D2D85B-03A9-7A40-B7DC-AC12422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3F09"/>
    <w:rPr>
      <w:u w:val="single"/>
    </w:rPr>
  </w:style>
  <w:style w:type="paragraph" w:customStyle="1" w:styleId="Body">
    <w:name w:val="Body"/>
    <w:rsid w:val="00D93F0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93F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09"/>
    <w:rPr>
      <w:rFonts w:ascii="Times New Roman" w:hAnsi="Times New Roman" w:cs="Times New Roman"/>
      <w:sz w:val="18"/>
      <w:szCs w:val="18"/>
    </w:rPr>
  </w:style>
  <w:style w:type="character" w:customStyle="1" w:styleId="apple-converted-space">
    <w:name w:val="apple-converted-space"/>
    <w:basedOn w:val="DefaultParagraphFont"/>
    <w:rsid w:val="00D93F09"/>
  </w:style>
  <w:style w:type="paragraph" w:styleId="ListParagraph">
    <w:name w:val="List Paragraph"/>
    <w:basedOn w:val="Normal"/>
    <w:uiPriority w:val="34"/>
    <w:qFormat/>
    <w:rsid w:val="00D93F09"/>
    <w:pPr>
      <w:ind w:left="720"/>
      <w:contextualSpacing/>
    </w:pPr>
  </w:style>
  <w:style w:type="character" w:styleId="FollowedHyperlink">
    <w:name w:val="FollowedHyperlink"/>
    <w:basedOn w:val="DefaultParagraphFont"/>
    <w:uiPriority w:val="99"/>
    <w:semiHidden/>
    <w:unhideWhenUsed/>
    <w:rsid w:val="00D93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02780">
      <w:bodyDiv w:val="1"/>
      <w:marLeft w:val="0"/>
      <w:marRight w:val="0"/>
      <w:marTop w:val="0"/>
      <w:marBottom w:val="0"/>
      <w:divBdr>
        <w:top w:val="none" w:sz="0" w:space="0" w:color="auto"/>
        <w:left w:val="none" w:sz="0" w:space="0" w:color="auto"/>
        <w:bottom w:val="none" w:sz="0" w:space="0" w:color="auto"/>
        <w:right w:val="none" w:sz="0" w:space="0" w:color="auto"/>
      </w:divBdr>
      <w:divsChild>
        <w:div w:id="971834640">
          <w:marLeft w:val="0"/>
          <w:marRight w:val="0"/>
          <w:marTop w:val="0"/>
          <w:marBottom w:val="0"/>
          <w:divBdr>
            <w:top w:val="none" w:sz="0" w:space="0" w:color="auto"/>
            <w:left w:val="none" w:sz="0" w:space="0" w:color="auto"/>
            <w:bottom w:val="none" w:sz="0" w:space="0" w:color="auto"/>
            <w:right w:val="none" w:sz="0" w:space="0" w:color="auto"/>
          </w:divBdr>
        </w:div>
        <w:div w:id="860053315">
          <w:marLeft w:val="0"/>
          <w:marRight w:val="0"/>
          <w:marTop w:val="0"/>
          <w:marBottom w:val="0"/>
          <w:divBdr>
            <w:top w:val="none" w:sz="0" w:space="0" w:color="auto"/>
            <w:left w:val="none" w:sz="0" w:space="0" w:color="auto"/>
            <w:bottom w:val="none" w:sz="0" w:space="0" w:color="auto"/>
            <w:right w:val="none" w:sz="0" w:space="0" w:color="auto"/>
          </w:divBdr>
        </w:div>
        <w:div w:id="1093624865">
          <w:marLeft w:val="0"/>
          <w:marRight w:val="0"/>
          <w:marTop w:val="0"/>
          <w:marBottom w:val="0"/>
          <w:divBdr>
            <w:top w:val="none" w:sz="0" w:space="0" w:color="auto"/>
            <w:left w:val="none" w:sz="0" w:space="0" w:color="auto"/>
            <w:bottom w:val="none" w:sz="0" w:space="0" w:color="auto"/>
            <w:right w:val="none" w:sz="0" w:space="0" w:color="auto"/>
          </w:divBdr>
        </w:div>
        <w:div w:id="1538355295">
          <w:marLeft w:val="0"/>
          <w:marRight w:val="0"/>
          <w:marTop w:val="0"/>
          <w:marBottom w:val="0"/>
          <w:divBdr>
            <w:top w:val="none" w:sz="0" w:space="0" w:color="auto"/>
            <w:left w:val="none" w:sz="0" w:space="0" w:color="auto"/>
            <w:bottom w:val="none" w:sz="0" w:space="0" w:color="auto"/>
            <w:right w:val="none" w:sz="0" w:space="0" w:color="auto"/>
          </w:divBdr>
        </w:div>
        <w:div w:id="123741952">
          <w:marLeft w:val="0"/>
          <w:marRight w:val="0"/>
          <w:marTop w:val="0"/>
          <w:marBottom w:val="0"/>
          <w:divBdr>
            <w:top w:val="none" w:sz="0" w:space="0" w:color="auto"/>
            <w:left w:val="none" w:sz="0" w:space="0" w:color="auto"/>
            <w:bottom w:val="none" w:sz="0" w:space="0" w:color="auto"/>
            <w:right w:val="none" w:sz="0" w:space="0" w:color="auto"/>
          </w:divBdr>
        </w:div>
        <w:div w:id="1325276918">
          <w:marLeft w:val="0"/>
          <w:marRight w:val="0"/>
          <w:marTop w:val="0"/>
          <w:marBottom w:val="0"/>
          <w:divBdr>
            <w:top w:val="none" w:sz="0" w:space="0" w:color="auto"/>
            <w:left w:val="none" w:sz="0" w:space="0" w:color="auto"/>
            <w:bottom w:val="none" w:sz="0" w:space="0" w:color="auto"/>
            <w:right w:val="none" w:sz="0" w:space="0" w:color="auto"/>
          </w:divBdr>
        </w:div>
      </w:divsChild>
    </w:div>
    <w:div w:id="1424645853">
      <w:bodyDiv w:val="1"/>
      <w:marLeft w:val="0"/>
      <w:marRight w:val="0"/>
      <w:marTop w:val="0"/>
      <w:marBottom w:val="0"/>
      <w:divBdr>
        <w:top w:val="none" w:sz="0" w:space="0" w:color="auto"/>
        <w:left w:val="none" w:sz="0" w:space="0" w:color="auto"/>
        <w:bottom w:val="none" w:sz="0" w:space="0" w:color="auto"/>
        <w:right w:val="none" w:sz="0" w:space="0" w:color="auto"/>
      </w:divBdr>
      <w:divsChild>
        <w:div w:id="1115757459">
          <w:marLeft w:val="0"/>
          <w:marRight w:val="0"/>
          <w:marTop w:val="0"/>
          <w:marBottom w:val="0"/>
          <w:divBdr>
            <w:top w:val="none" w:sz="0" w:space="0" w:color="auto"/>
            <w:left w:val="none" w:sz="0" w:space="0" w:color="auto"/>
            <w:bottom w:val="none" w:sz="0" w:space="0" w:color="auto"/>
            <w:right w:val="none" w:sz="0" w:space="0" w:color="auto"/>
          </w:divBdr>
        </w:div>
        <w:div w:id="1926184666">
          <w:marLeft w:val="0"/>
          <w:marRight w:val="0"/>
          <w:marTop w:val="0"/>
          <w:marBottom w:val="0"/>
          <w:divBdr>
            <w:top w:val="none" w:sz="0" w:space="0" w:color="auto"/>
            <w:left w:val="none" w:sz="0" w:space="0" w:color="auto"/>
            <w:bottom w:val="none" w:sz="0" w:space="0" w:color="auto"/>
            <w:right w:val="none" w:sz="0" w:space="0" w:color="auto"/>
          </w:divBdr>
          <w:divsChild>
            <w:div w:id="1601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sia.com" TargetMode="External"/><Relationship Id="rId3" Type="http://schemas.openxmlformats.org/officeDocument/2006/relationships/settings" Target="settings.xml"/><Relationship Id="rId7" Type="http://schemas.openxmlformats.org/officeDocument/2006/relationships/hyperlink" Target="https://onetreeplanted.org/blogs/stories/reforestation-sustainable-development-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udatotree.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oriavey.com/what-is-tu-bshevat" TargetMode="External"/><Relationship Id="rId4" Type="http://schemas.openxmlformats.org/officeDocument/2006/relationships/webSettings" Target="webSettings.xml"/><Relationship Id="rId9" Type="http://schemas.openxmlformats.org/officeDocument/2006/relationships/hyperlink" Target="https://toriavey.com/what-is-tu-bshe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Samantha Strike</cp:lastModifiedBy>
  <cp:revision>4</cp:revision>
  <dcterms:created xsi:type="dcterms:W3CDTF">2021-01-20T23:18:00Z</dcterms:created>
  <dcterms:modified xsi:type="dcterms:W3CDTF">2021-01-21T16:05:00Z</dcterms:modified>
</cp:coreProperties>
</file>