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ED67B" w14:textId="77777777" w:rsidR="000B5938" w:rsidRPr="00FD0400" w:rsidRDefault="000B5938" w:rsidP="000B5938">
      <w:pPr>
        <w:jc w:val="center"/>
        <w:rPr>
          <w:rFonts w:ascii="Calibri" w:hAnsi="Calibri" w:cs="Calibri"/>
          <w:color w:val="2529DD"/>
          <w:sz w:val="36"/>
          <w:szCs w:val="36"/>
        </w:rPr>
      </w:pPr>
      <w:r w:rsidRPr="00FD0400">
        <w:rPr>
          <w:rFonts w:ascii="Calibri" w:hAnsi="Calibri" w:cs="Calibri"/>
          <w:b/>
          <w:color w:val="2529DD"/>
          <w:sz w:val="36"/>
          <w:szCs w:val="36"/>
        </w:rPr>
        <w:t>ECO-ACTION FOR THE WEEK</w:t>
      </w:r>
    </w:p>
    <w:p w14:paraId="6DF6F164" w14:textId="3504BFA5" w:rsidR="000B5938" w:rsidRPr="00FD0400" w:rsidRDefault="000B5938" w:rsidP="000B5938">
      <w:pPr>
        <w:jc w:val="center"/>
        <w:rPr>
          <w:rFonts w:ascii="Calibri" w:hAnsi="Calibri" w:cs="Calibri"/>
          <w:color w:val="2529DD"/>
          <w:sz w:val="28"/>
          <w:szCs w:val="28"/>
        </w:rPr>
      </w:pPr>
      <w:r w:rsidRPr="00FD0400">
        <w:rPr>
          <w:rFonts w:ascii="Calibri" w:hAnsi="Calibri" w:cs="Calibri"/>
          <w:color w:val="2529DD"/>
          <w:sz w:val="28"/>
          <w:szCs w:val="28"/>
        </w:rPr>
        <w:t xml:space="preserve">November </w:t>
      </w:r>
      <w:r>
        <w:rPr>
          <w:rFonts w:ascii="Calibri" w:hAnsi="Calibri" w:cs="Calibri"/>
          <w:color w:val="2529DD"/>
          <w:sz w:val="28"/>
          <w:szCs w:val="28"/>
        </w:rPr>
        <w:t>13</w:t>
      </w:r>
      <w:r w:rsidRPr="00FD0400">
        <w:rPr>
          <w:rFonts w:ascii="Calibri" w:hAnsi="Calibri" w:cs="Calibri"/>
          <w:color w:val="2529DD"/>
          <w:sz w:val="28"/>
          <w:szCs w:val="28"/>
        </w:rPr>
        <w:t>, 2020 – Actions for Our Own Dear Planet</w:t>
      </w:r>
    </w:p>
    <w:p w14:paraId="359778D3" w14:textId="77777777" w:rsidR="000B5938" w:rsidRPr="006708E7" w:rsidRDefault="000B5938" w:rsidP="000B5938">
      <w:pPr>
        <w:rPr>
          <w:rFonts w:ascii="Arial" w:eastAsia="Times New Roman" w:hAnsi="Arial" w:cs="Arial"/>
          <w:color w:val="0B0B0B"/>
          <w:sz w:val="28"/>
          <w:szCs w:val="28"/>
        </w:rPr>
      </w:pPr>
      <w:r>
        <w:rPr>
          <w:rFonts w:ascii="Arial" w:eastAsia="Times New Roman" w:hAnsi="Arial" w:cs="Arial"/>
          <w:noProof/>
          <w:color w:val="0B0B0B"/>
          <w:sz w:val="28"/>
          <w:szCs w:val="28"/>
        </w:rPr>
        <w:drawing>
          <wp:inline distT="0" distB="0" distL="0" distR="0" wp14:anchorId="0F02F4EC" wp14:editId="7F7AB309">
            <wp:extent cx="5943600" cy="63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Horizontal-Bar-Transparent-Background-1600p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03B29" w14:textId="77777777" w:rsidR="00040625" w:rsidRDefault="000B5938" w:rsidP="00040625">
      <w:pPr>
        <w:ind w:left="360"/>
        <w:jc w:val="center"/>
        <w:rPr>
          <w:rFonts w:eastAsia="Times New Roman" w:cstheme="minorHAnsi"/>
          <w:i/>
          <w:sz w:val="28"/>
          <w:szCs w:val="28"/>
        </w:rPr>
      </w:pPr>
      <w:r w:rsidRPr="00040625">
        <w:rPr>
          <w:rFonts w:eastAsia="Times New Roman" w:cstheme="minorHAnsi"/>
          <w:i/>
          <w:sz w:val="28"/>
          <w:szCs w:val="28"/>
        </w:rPr>
        <w:t>Reminder to those who "delved deeper" into </w:t>
      </w:r>
      <w:r w:rsidRPr="00040625">
        <w:rPr>
          <w:rFonts w:eastAsia="Times New Roman" w:cstheme="minorHAnsi"/>
          <w:i/>
          <w:iCs/>
          <w:color w:val="0B0B0B"/>
          <w:sz w:val="28"/>
          <w:szCs w:val="28"/>
        </w:rPr>
        <w:t>Born with a Bang</w:t>
      </w:r>
      <w:r w:rsidRPr="00040625">
        <w:rPr>
          <w:rFonts w:eastAsia="Times New Roman" w:cstheme="minorHAnsi"/>
          <w:i/>
          <w:color w:val="0B0B0B"/>
          <w:sz w:val="28"/>
          <w:szCs w:val="28"/>
        </w:rPr>
        <w:t>:</w:t>
      </w:r>
      <w:r w:rsidRPr="00040625">
        <w:rPr>
          <w:rFonts w:eastAsia="Times New Roman" w:cstheme="minorHAnsi"/>
          <w:i/>
          <w:sz w:val="28"/>
          <w:szCs w:val="28"/>
        </w:rPr>
        <w:t> </w:t>
      </w:r>
    </w:p>
    <w:p w14:paraId="28D427B6" w14:textId="52CC9656" w:rsidR="000B5938" w:rsidRPr="00040625" w:rsidRDefault="000B5938" w:rsidP="00040625">
      <w:pPr>
        <w:ind w:left="360"/>
        <w:jc w:val="center"/>
        <w:rPr>
          <w:rFonts w:eastAsia="Times New Roman" w:cstheme="minorHAnsi"/>
          <w:i/>
          <w:sz w:val="28"/>
          <w:szCs w:val="28"/>
        </w:rPr>
      </w:pPr>
      <w:r w:rsidRPr="00040625">
        <w:rPr>
          <w:rFonts w:eastAsia="Times New Roman" w:cstheme="minorHAnsi"/>
          <w:i/>
          <w:sz w:val="28"/>
          <w:szCs w:val="28"/>
        </w:rPr>
        <w:t>Please send your replies to </w:t>
      </w:r>
      <w:hyperlink r:id="rId6" w:tgtFrame="_blank" w:history="1">
        <w:r w:rsidRPr="00040625">
          <w:rPr>
            <w:rFonts w:eastAsia="Times New Roman" w:cstheme="minorHAnsi"/>
            <w:i/>
            <w:color w:val="0000FF"/>
            <w:sz w:val="28"/>
            <w:szCs w:val="28"/>
            <w:u w:val="single"/>
          </w:rPr>
          <w:t>terrishcj@aol.com</w:t>
        </w:r>
      </w:hyperlink>
      <w:r w:rsidRPr="00040625">
        <w:rPr>
          <w:rFonts w:eastAsia="Times New Roman" w:cstheme="minorHAnsi"/>
          <w:i/>
          <w:sz w:val="28"/>
          <w:szCs w:val="28"/>
        </w:rPr>
        <w:t xml:space="preserve"> by Nov. </w:t>
      </w:r>
      <w:r w:rsidR="00040625" w:rsidRPr="00040625">
        <w:rPr>
          <w:rFonts w:eastAsia="Times New Roman" w:cstheme="minorHAnsi"/>
          <w:i/>
          <w:sz w:val="28"/>
          <w:szCs w:val="28"/>
        </w:rPr>
        <w:t>20</w:t>
      </w:r>
      <w:r w:rsidRPr="00040625">
        <w:rPr>
          <w:rFonts w:eastAsia="Times New Roman" w:cstheme="minorHAnsi"/>
          <w:i/>
          <w:sz w:val="28"/>
          <w:szCs w:val="28"/>
        </w:rPr>
        <w:t>.</w:t>
      </w:r>
    </w:p>
    <w:p w14:paraId="6E043047" w14:textId="77777777" w:rsidR="000B5938" w:rsidRPr="000B5938" w:rsidRDefault="000B5938" w:rsidP="000B5938">
      <w:pPr>
        <w:rPr>
          <w:rFonts w:eastAsia="Times New Roman" w:cstheme="minorHAnsi"/>
          <w:sz w:val="28"/>
          <w:szCs w:val="28"/>
        </w:rPr>
      </w:pPr>
    </w:p>
    <w:p w14:paraId="31BD18B8" w14:textId="496EECB1" w:rsidR="000B5938" w:rsidRPr="000B5938" w:rsidRDefault="000B5938" w:rsidP="000B5938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0B5938">
        <w:rPr>
          <w:rFonts w:eastAsia="Times New Roman" w:cstheme="minorHAnsi"/>
          <w:color w:val="0B0B0B"/>
          <w:sz w:val="28"/>
          <w:szCs w:val="28"/>
        </w:rPr>
        <w:t>Be prepared to </w:t>
      </w:r>
      <w:r w:rsidRPr="000B5938">
        <w:rPr>
          <w:rFonts w:eastAsia="Times New Roman" w:cstheme="minorHAnsi"/>
          <w:b/>
          <w:bCs/>
          <w:color w:val="0B0B0B"/>
          <w:sz w:val="28"/>
          <w:szCs w:val="28"/>
        </w:rPr>
        <w:t xml:space="preserve">influence legislators about </w:t>
      </w:r>
      <w:r w:rsidRPr="000B5938">
        <w:rPr>
          <w:rFonts w:eastAsia="Times New Roman" w:cstheme="minorHAnsi"/>
          <w:b/>
          <w:bCs/>
          <w:sz w:val="28"/>
          <w:szCs w:val="28"/>
        </w:rPr>
        <w:t>interrelated issues like Earth care, health care, and environmental racism</w:t>
      </w:r>
      <w:r w:rsidRPr="000B5938">
        <w:rPr>
          <w:rFonts w:eastAsia="Times New Roman" w:cstheme="minorHAnsi"/>
          <w:b/>
          <w:bCs/>
          <w:color w:val="0B0B0B"/>
          <w:sz w:val="28"/>
          <w:szCs w:val="28"/>
        </w:rPr>
        <w:t>:</w:t>
      </w:r>
    </w:p>
    <w:p w14:paraId="3E6A0750" w14:textId="41762097" w:rsidR="000B5938" w:rsidRPr="000B5938" w:rsidRDefault="000B5938" w:rsidP="000B5938">
      <w:pPr>
        <w:pStyle w:val="ListParagraph"/>
        <w:numPr>
          <w:ilvl w:val="1"/>
          <w:numId w:val="3"/>
        </w:numPr>
        <w:rPr>
          <w:rFonts w:eastAsia="Times New Roman" w:cstheme="minorHAnsi"/>
          <w:sz w:val="28"/>
          <w:szCs w:val="28"/>
        </w:rPr>
      </w:pPr>
      <w:r w:rsidRPr="000B5938">
        <w:rPr>
          <w:rFonts w:eastAsia="Times New Roman" w:cstheme="minorHAnsi"/>
          <w:color w:val="0B0B0B"/>
          <w:sz w:val="28"/>
          <w:szCs w:val="28"/>
        </w:rPr>
        <w:t>Find the contact information for your local, state, and federal legislators: </w:t>
      </w:r>
      <w:hyperlink r:id="rId7" w:history="1">
        <w:r w:rsidRPr="000B5938">
          <w:rPr>
            <w:rFonts w:eastAsia="Times New Roman" w:cstheme="minorHAnsi"/>
            <w:color w:val="0000FF"/>
            <w:sz w:val="28"/>
            <w:szCs w:val="28"/>
            <w:u w:val="single"/>
          </w:rPr>
          <w:t>www.usa.gov/elected-officials</w:t>
        </w:r>
      </w:hyperlink>
      <w:r w:rsidRPr="000B5938">
        <w:rPr>
          <w:rFonts w:eastAsia="Times New Roman" w:cstheme="minorHAnsi"/>
          <w:color w:val="0B0B0B"/>
          <w:sz w:val="28"/>
          <w:szCs w:val="28"/>
        </w:rPr>
        <w:t>. </w:t>
      </w:r>
    </w:p>
    <w:p w14:paraId="6BCD29FA" w14:textId="77777777" w:rsidR="000B5938" w:rsidRPr="000B5938" w:rsidRDefault="000B5938" w:rsidP="000B5938">
      <w:pPr>
        <w:rPr>
          <w:rFonts w:eastAsia="Times New Roman" w:cstheme="minorHAnsi"/>
          <w:sz w:val="28"/>
          <w:szCs w:val="28"/>
        </w:rPr>
      </w:pPr>
    </w:p>
    <w:p w14:paraId="2A88448E" w14:textId="77777777" w:rsidR="00637D6A" w:rsidRPr="00637D6A" w:rsidRDefault="000B5938" w:rsidP="00637D6A">
      <w:pPr>
        <w:pStyle w:val="ListParagraph"/>
        <w:numPr>
          <w:ilvl w:val="1"/>
          <w:numId w:val="3"/>
        </w:numPr>
        <w:rPr>
          <w:rFonts w:eastAsia="Times New Roman" w:cstheme="minorHAnsi"/>
          <w:sz w:val="28"/>
          <w:szCs w:val="28"/>
        </w:rPr>
      </w:pPr>
      <w:r w:rsidRPr="000B5938">
        <w:rPr>
          <w:rFonts w:eastAsia="Times New Roman" w:cstheme="minorHAnsi"/>
          <w:color w:val="0B0B0B"/>
          <w:sz w:val="28"/>
          <w:szCs w:val="28"/>
        </w:rPr>
        <w:t>For advice, see Tips for Contacting Your</w:t>
      </w:r>
      <w:r>
        <w:rPr>
          <w:rFonts w:eastAsia="Times New Roman" w:cstheme="minorHAnsi"/>
          <w:color w:val="0B0B0B"/>
          <w:sz w:val="28"/>
          <w:szCs w:val="28"/>
        </w:rPr>
        <w:t xml:space="preserve"> </w:t>
      </w:r>
      <w:r w:rsidRPr="000B5938">
        <w:rPr>
          <w:rFonts w:eastAsia="Times New Roman" w:cstheme="minorHAnsi"/>
          <w:color w:val="0B0B0B"/>
          <w:sz w:val="28"/>
          <w:szCs w:val="28"/>
        </w:rPr>
        <w:t>Legislators: </w:t>
      </w:r>
    </w:p>
    <w:p w14:paraId="1420BDB0" w14:textId="31E4FD1C" w:rsidR="00761E2C" w:rsidRPr="00637D6A" w:rsidRDefault="00637D6A" w:rsidP="00637D6A">
      <w:pPr>
        <w:ind w:left="1440"/>
        <w:rPr>
          <w:rFonts w:eastAsia="Times New Roman" w:cstheme="minorHAnsi"/>
          <w:sz w:val="28"/>
          <w:szCs w:val="28"/>
        </w:rPr>
      </w:pPr>
      <w:hyperlink r:id="rId8" w:history="1">
        <w:r w:rsidRPr="00194320">
          <w:rPr>
            <w:rStyle w:val="Hyperlink"/>
            <w:sz w:val="28"/>
            <w:szCs w:val="28"/>
          </w:rPr>
          <w:t>https://www.mncpa.org/involvement/legislative/contacting-your-</w:t>
        </w:r>
        <w:r w:rsidRPr="00194320">
          <w:rPr>
            <w:rStyle w:val="Hyperlink"/>
            <w:sz w:val="28"/>
            <w:szCs w:val="28"/>
          </w:rPr>
          <w:t>l</w:t>
        </w:r>
        <w:r w:rsidRPr="00194320">
          <w:rPr>
            <w:rStyle w:val="Hyperlink"/>
            <w:sz w:val="28"/>
            <w:szCs w:val="28"/>
          </w:rPr>
          <w:t>egislators/tips/</w:t>
        </w:r>
      </w:hyperlink>
    </w:p>
    <w:p w14:paraId="3AA4E636" w14:textId="77777777" w:rsidR="00637D6A" w:rsidRDefault="00637D6A" w:rsidP="00637D6A">
      <w:pPr>
        <w:ind w:left="1440" w:hanging="360"/>
        <w:rPr>
          <w:rFonts w:eastAsia="Times New Roman" w:cstheme="minorHAnsi"/>
          <w:color w:val="0B0B0B"/>
          <w:sz w:val="28"/>
          <w:szCs w:val="28"/>
        </w:rPr>
      </w:pPr>
    </w:p>
    <w:p w14:paraId="04A751F2" w14:textId="0475EA29" w:rsidR="000B5938" w:rsidRPr="000B5938" w:rsidRDefault="000B5938" w:rsidP="00637D6A">
      <w:pPr>
        <w:ind w:left="1440" w:hanging="360"/>
        <w:rPr>
          <w:rFonts w:eastAsia="Times New Roman" w:cstheme="minorHAnsi"/>
          <w:sz w:val="28"/>
          <w:szCs w:val="28"/>
        </w:rPr>
      </w:pPr>
      <w:r w:rsidRPr="000B5938">
        <w:rPr>
          <w:rFonts w:eastAsia="Times New Roman" w:cstheme="minorHAnsi"/>
          <w:color w:val="0B0B0B"/>
          <w:sz w:val="28"/>
          <w:szCs w:val="28"/>
        </w:rPr>
        <w:t>Consider praying for the recipient.</w:t>
      </w:r>
    </w:p>
    <w:p w14:paraId="093D8A43" w14:textId="77777777" w:rsidR="009858ED" w:rsidRDefault="009858ED"/>
    <w:sectPr w:rsidR="009858ED" w:rsidSect="002F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F358B"/>
    <w:multiLevelType w:val="hybridMultilevel"/>
    <w:tmpl w:val="C90A1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C0CC2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color w:val="0B0B0B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2C7C"/>
    <w:multiLevelType w:val="multilevel"/>
    <w:tmpl w:val="47A4A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B0B0B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447E7"/>
    <w:multiLevelType w:val="multilevel"/>
    <w:tmpl w:val="C90A130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color w:val="0B0B0B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B2E23"/>
    <w:multiLevelType w:val="multilevel"/>
    <w:tmpl w:val="47A4AB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B0B0B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05A49"/>
    <w:multiLevelType w:val="multilevel"/>
    <w:tmpl w:val="C90A130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color w:val="0B0B0B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D46F7"/>
    <w:multiLevelType w:val="hybridMultilevel"/>
    <w:tmpl w:val="47A4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B0B0B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38"/>
    <w:rsid w:val="00040625"/>
    <w:rsid w:val="000B5938"/>
    <w:rsid w:val="002F60FE"/>
    <w:rsid w:val="00637D6A"/>
    <w:rsid w:val="00761E2C"/>
    <w:rsid w:val="007F16B3"/>
    <w:rsid w:val="009858ED"/>
    <w:rsid w:val="00F7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4B341A"/>
  <w15:chartTrackingRefBased/>
  <w15:docId w15:val="{507D9620-1860-254C-B8DB-0211B475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2879181916">
    <w:name w:val="yiv2879181916"/>
    <w:basedOn w:val="DefaultParagraphFont"/>
    <w:rsid w:val="000B5938"/>
  </w:style>
  <w:style w:type="character" w:styleId="Hyperlink">
    <w:name w:val="Hyperlink"/>
    <w:basedOn w:val="DefaultParagraphFont"/>
    <w:uiPriority w:val="99"/>
    <w:unhideWhenUsed/>
    <w:rsid w:val="000B593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5938"/>
  </w:style>
  <w:style w:type="paragraph" w:styleId="BalloonText">
    <w:name w:val="Balloon Text"/>
    <w:basedOn w:val="Normal"/>
    <w:link w:val="BalloonTextChar"/>
    <w:uiPriority w:val="99"/>
    <w:semiHidden/>
    <w:unhideWhenUsed/>
    <w:rsid w:val="000B59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93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B59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59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1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4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3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667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80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6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86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18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1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5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cpa.org/involvement/legislative/contacting-your-legislators/ti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.gov/elected-offic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ishcj@ao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buckley</dc:creator>
  <cp:keywords/>
  <dc:description/>
  <cp:lastModifiedBy>Samantha Strike</cp:lastModifiedBy>
  <cp:revision>5</cp:revision>
  <dcterms:created xsi:type="dcterms:W3CDTF">2020-11-11T19:33:00Z</dcterms:created>
  <dcterms:modified xsi:type="dcterms:W3CDTF">2020-11-12T19:28:00Z</dcterms:modified>
</cp:coreProperties>
</file>